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8EFF" w14:textId="77777777" w:rsidR="007442DE" w:rsidRDefault="00C57799">
      <w:pPr>
        <w:spacing w:after="160" w:line="259" w:lineRule="auto"/>
        <w:jc w:val="center"/>
        <w:rPr>
          <w:b/>
          <w:sz w:val="28"/>
          <w:szCs w:val="28"/>
          <w:highlight w:val="white"/>
        </w:rPr>
      </w:pPr>
      <w:proofErr w:type="spellStart"/>
      <w:r>
        <w:rPr>
          <w:b/>
          <w:sz w:val="38"/>
          <w:szCs w:val="38"/>
        </w:rPr>
        <w:t>Alimerka</w:t>
      </w:r>
      <w:proofErr w:type="spellEnd"/>
      <w:r>
        <w:rPr>
          <w:b/>
          <w:sz w:val="38"/>
          <w:szCs w:val="38"/>
        </w:rPr>
        <w:t xml:space="preserve"> impulsa su proyecto de tiendas asociadas bajo la insignia AMK</w:t>
      </w:r>
    </w:p>
    <w:p w14:paraId="48DAA3EE" w14:textId="77777777" w:rsidR="007442DE" w:rsidRDefault="00C57799">
      <w:pPr>
        <w:spacing w:after="160" w:line="259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La compañía ofrece acompañamiento y diferentes ventajas para poner en marcha pequeños comercios de alimentación</w:t>
      </w:r>
    </w:p>
    <w:p w14:paraId="06CFAC65" w14:textId="77777777" w:rsidR="007442DE" w:rsidRDefault="007442DE">
      <w:pPr>
        <w:spacing w:line="240" w:lineRule="auto"/>
        <w:ind w:right="109"/>
        <w:jc w:val="both"/>
        <w:rPr>
          <w:b/>
          <w:sz w:val="24"/>
          <w:szCs w:val="24"/>
        </w:rPr>
      </w:pPr>
    </w:p>
    <w:p w14:paraId="68154461" w14:textId="77777777" w:rsidR="007442DE" w:rsidRDefault="00C57799">
      <w:pPr>
        <w:spacing w:line="240" w:lineRule="auto"/>
        <w:ind w:right="109"/>
        <w:jc w:val="both"/>
        <w:rPr>
          <w:highlight w:val="white"/>
        </w:rPr>
      </w:pPr>
      <w:r>
        <w:rPr>
          <w:b/>
        </w:rPr>
        <w:t>Asturias, 24 de marzo de 2025.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Apoyar a los pequeños emprendedores y ofrecerles el acompañamiento y las herramientas necesarias para poner en marcha su propio negocio. Ese es el objetivo principal del </w:t>
      </w:r>
      <w:r>
        <w:rPr>
          <w:b/>
          <w:highlight w:val="white"/>
        </w:rPr>
        <w:t xml:space="preserve">proyecto AMK, la insignia creada por </w:t>
      </w:r>
      <w:proofErr w:type="spellStart"/>
      <w:r>
        <w:rPr>
          <w:b/>
          <w:highlight w:val="white"/>
        </w:rPr>
        <w:t>Alimerka</w:t>
      </w:r>
      <w:proofErr w:type="spellEnd"/>
      <w:r>
        <w:rPr>
          <w:b/>
          <w:highlight w:val="white"/>
        </w:rPr>
        <w:t xml:space="preserve"> para que todo aquel que desee montar un pequeño comercio de alimentación</w:t>
      </w:r>
      <w:r>
        <w:rPr>
          <w:highlight w:val="white"/>
        </w:rPr>
        <w:t xml:space="preserve"> pueda aliarse con la compañía y disfrutar de diferentes ventajas. Además, </w:t>
      </w:r>
      <w:proofErr w:type="spellStart"/>
      <w:r>
        <w:rPr>
          <w:highlight w:val="white"/>
        </w:rPr>
        <w:t>Alimerka</w:t>
      </w:r>
      <w:proofErr w:type="spellEnd"/>
      <w:r>
        <w:rPr>
          <w:highlight w:val="white"/>
        </w:rPr>
        <w:t xml:space="preserve"> pretende así seguir aumentando su penetración y estar más cerca de sus clientes, ofreciéndoles facilidades para acceder a su amplio surtido</w:t>
      </w:r>
      <w:r>
        <w:rPr>
          <w:highlight w:val="white"/>
        </w:rPr>
        <w:t xml:space="preserve"> de productos.</w:t>
      </w:r>
    </w:p>
    <w:p w14:paraId="12ED2518" w14:textId="77777777" w:rsidR="007442DE" w:rsidRDefault="007442DE">
      <w:pPr>
        <w:spacing w:line="240" w:lineRule="auto"/>
        <w:ind w:right="109"/>
        <w:jc w:val="both"/>
        <w:rPr>
          <w:highlight w:val="white"/>
        </w:rPr>
      </w:pPr>
    </w:p>
    <w:p w14:paraId="2EB4B3C1" w14:textId="77777777" w:rsidR="007442DE" w:rsidRDefault="00C57799">
      <w:pPr>
        <w:spacing w:line="240" w:lineRule="auto"/>
        <w:ind w:right="109"/>
        <w:jc w:val="both"/>
        <w:rPr>
          <w:highlight w:val="white"/>
        </w:rPr>
      </w:pPr>
      <w:r>
        <w:rPr>
          <w:highlight w:val="white"/>
        </w:rPr>
        <w:t xml:space="preserve">Uniéndose a esta iniciativa, pequeñas tiendas tradicionales tienen la posibilidad de ofrecer una amplia gama de productos frescos, artículos de marca líder y marca propia a precios competitivos y con todas las garantías de calidad. Todo ello bajo el paraguas de </w:t>
      </w:r>
      <w:proofErr w:type="spellStart"/>
      <w:r>
        <w:rPr>
          <w:highlight w:val="white"/>
        </w:rPr>
        <w:t>Alimerka</w:t>
      </w:r>
      <w:proofErr w:type="spellEnd"/>
      <w:r>
        <w:rPr>
          <w:highlight w:val="white"/>
        </w:rPr>
        <w:t xml:space="preserve">, que ofrece a los asociados </w:t>
      </w:r>
      <w:r>
        <w:rPr>
          <w:b/>
          <w:highlight w:val="white"/>
        </w:rPr>
        <w:t>acompañamiento continuo y asesoramiento en diferentes aspectos clave</w:t>
      </w:r>
      <w:r>
        <w:rPr>
          <w:highlight w:val="white"/>
        </w:rPr>
        <w:t xml:space="preserve">. Mediante este proyecto, </w:t>
      </w:r>
      <w:proofErr w:type="spellStart"/>
      <w:r>
        <w:rPr>
          <w:highlight w:val="white"/>
        </w:rPr>
        <w:t>Alimerka</w:t>
      </w:r>
      <w:proofErr w:type="spellEnd"/>
      <w:r>
        <w:rPr>
          <w:highlight w:val="white"/>
        </w:rPr>
        <w:t xml:space="preserve"> consigue </w:t>
      </w:r>
      <w:r>
        <w:rPr>
          <w:b/>
          <w:highlight w:val="white"/>
        </w:rPr>
        <w:t>garantizar el servicio a los vecinos de pequeños núcleos de población, barrios y zonas rurales</w:t>
      </w:r>
      <w:r>
        <w:rPr>
          <w:highlight w:val="white"/>
        </w:rPr>
        <w:t xml:space="preserve">, a las que no puede llegar a través de su red de supermercados. Actualmente, pueden encontrarse “AMK, tu súper” en Cistierna (León), </w:t>
      </w:r>
      <w:proofErr w:type="spellStart"/>
      <w:r>
        <w:rPr>
          <w:highlight w:val="white"/>
        </w:rPr>
        <w:t>Burela</w:t>
      </w:r>
      <w:proofErr w:type="spellEnd"/>
      <w:r>
        <w:rPr>
          <w:highlight w:val="white"/>
        </w:rPr>
        <w:t xml:space="preserve"> (Lugo), La Caridad y Puerto de Vega (Asturias). El objetivo de la compañía es que el proyecto siga creciendo y establecimientos </w:t>
      </w:r>
      <w:r>
        <w:rPr>
          <w:highlight w:val="white"/>
        </w:rPr>
        <w:t xml:space="preserve">de diferentes localidades de Asturias, Galicia, Cantabria y Castilla y León se adhieran a esta iniciativa en los próximos meses. </w:t>
      </w:r>
    </w:p>
    <w:p w14:paraId="6560C921" w14:textId="77777777" w:rsidR="007442DE" w:rsidRDefault="007442DE">
      <w:pPr>
        <w:spacing w:line="240" w:lineRule="auto"/>
        <w:ind w:right="109"/>
        <w:jc w:val="both"/>
        <w:rPr>
          <w:highlight w:val="white"/>
        </w:rPr>
      </w:pPr>
    </w:p>
    <w:p w14:paraId="4D10E4E8" w14:textId="77777777" w:rsidR="007442DE" w:rsidRDefault="00C57799">
      <w:pPr>
        <w:spacing w:line="240" w:lineRule="auto"/>
        <w:ind w:right="109"/>
        <w:jc w:val="both"/>
        <w:rPr>
          <w:highlight w:val="white"/>
        </w:rPr>
      </w:pPr>
      <w:r>
        <w:rPr>
          <w:highlight w:val="white"/>
        </w:rPr>
        <w:t xml:space="preserve">El proyecto </w:t>
      </w:r>
      <w:r>
        <w:rPr>
          <w:b/>
          <w:highlight w:val="white"/>
        </w:rPr>
        <w:t xml:space="preserve">se desdobla en dos </w:t>
      </w:r>
      <w:proofErr w:type="spellStart"/>
      <w:r>
        <w:rPr>
          <w:b/>
          <w:highlight w:val="white"/>
        </w:rPr>
        <w:t>sub-enseñas</w:t>
      </w:r>
      <w:proofErr w:type="spellEnd"/>
      <w:r>
        <w:rPr>
          <w:b/>
          <w:highlight w:val="white"/>
        </w:rPr>
        <w:t xml:space="preserve">: “AMK tu súper” y “AMK </w:t>
      </w:r>
      <w:proofErr w:type="spellStart"/>
      <w:r>
        <w:rPr>
          <w:b/>
          <w:highlight w:val="white"/>
        </w:rPr>
        <w:t>fresh</w:t>
      </w:r>
      <w:proofErr w:type="spellEnd"/>
      <w:r>
        <w:rPr>
          <w:b/>
          <w:highlight w:val="white"/>
        </w:rPr>
        <w:t>”.</w:t>
      </w:r>
      <w:r>
        <w:rPr>
          <w:highlight w:val="white"/>
        </w:rPr>
        <w:t xml:space="preserve"> El primer caso para tiendas con surtido completo y el segundo centrado en fruta y verdura, por lo que se dirige especialmente a pequeñas fruterías de barrio que deseen unirse a la marca. </w:t>
      </w:r>
      <w:proofErr w:type="spellStart"/>
      <w:r>
        <w:rPr>
          <w:highlight w:val="white"/>
        </w:rPr>
        <w:t>Alimerka</w:t>
      </w:r>
      <w:proofErr w:type="spellEnd"/>
      <w:r>
        <w:rPr>
          <w:highlight w:val="white"/>
        </w:rPr>
        <w:t xml:space="preserve"> ofrece </w:t>
      </w:r>
      <w:r>
        <w:rPr>
          <w:b/>
          <w:highlight w:val="white"/>
        </w:rPr>
        <w:t>asesoramiento para el diseño de la oferta y el planteamiento de promociones</w:t>
      </w:r>
      <w:r>
        <w:rPr>
          <w:highlight w:val="white"/>
        </w:rPr>
        <w:t xml:space="preserve"> atractivas para los clientes. En cuanto a la logística, la empresa </w:t>
      </w:r>
      <w:r>
        <w:rPr>
          <w:b/>
          <w:highlight w:val="white"/>
        </w:rPr>
        <w:t>garantiza la distribución puntual y completa de todos los pedidos</w:t>
      </w:r>
      <w:r>
        <w:rPr>
          <w:highlight w:val="white"/>
        </w:rPr>
        <w:t xml:space="preserve">. La compañía también </w:t>
      </w:r>
      <w:r>
        <w:rPr>
          <w:b/>
          <w:highlight w:val="white"/>
        </w:rPr>
        <w:t>facilita software</w:t>
      </w:r>
      <w:r>
        <w:rPr>
          <w:highlight w:val="white"/>
        </w:rPr>
        <w:t xml:space="preserve"> para gestionar cómodamente todas las tareas (altas de producto, administración de costes, pedidos y precios), así como una </w:t>
      </w:r>
      <w:r>
        <w:rPr>
          <w:b/>
          <w:highlight w:val="white"/>
        </w:rPr>
        <w:t>PDA</w:t>
      </w:r>
      <w:r>
        <w:rPr>
          <w:highlight w:val="white"/>
        </w:rPr>
        <w:t xml:space="preserve"> para realizarlas de una manera más cómoda y operativa.</w:t>
      </w:r>
    </w:p>
    <w:p w14:paraId="1C2A8408" w14:textId="77777777" w:rsidR="007442DE" w:rsidRDefault="007442DE">
      <w:pPr>
        <w:spacing w:line="240" w:lineRule="auto"/>
        <w:ind w:right="109"/>
        <w:jc w:val="both"/>
        <w:rPr>
          <w:highlight w:val="white"/>
        </w:rPr>
      </w:pPr>
    </w:p>
    <w:p w14:paraId="2617E207" w14:textId="77777777" w:rsidR="007442DE" w:rsidRDefault="00C57799">
      <w:pPr>
        <w:spacing w:line="240" w:lineRule="auto"/>
        <w:ind w:right="109"/>
        <w:jc w:val="both"/>
        <w:rPr>
          <w:highlight w:val="white"/>
        </w:rPr>
      </w:pPr>
      <w:r>
        <w:rPr>
          <w:b/>
          <w:highlight w:val="white"/>
        </w:rPr>
        <w:t xml:space="preserve">Formar parte de AMK significa unirse a la gran familia de </w:t>
      </w:r>
      <w:proofErr w:type="spellStart"/>
      <w:r>
        <w:rPr>
          <w:b/>
          <w:highlight w:val="white"/>
        </w:rPr>
        <w:t>Alimerka</w:t>
      </w:r>
      <w:proofErr w:type="spellEnd"/>
      <w:r>
        <w:rPr>
          <w:highlight w:val="white"/>
        </w:rPr>
        <w:t xml:space="preserve"> y, por lo tanto, asociarse también a sus valores, firmemente acreditados, en materia de compromiso con el entorno, sostenibilidad, promoción de hábitos de vida saludable, apuesta por la calidad y los productos de proximidad y apoyo a colectivos vulnerables a través de la Fundación </w:t>
      </w:r>
      <w:proofErr w:type="spellStart"/>
      <w:r>
        <w:rPr>
          <w:highlight w:val="white"/>
        </w:rPr>
        <w:t>Alimerka</w:t>
      </w:r>
      <w:proofErr w:type="spellEnd"/>
      <w:r>
        <w:rPr>
          <w:highlight w:val="white"/>
        </w:rPr>
        <w:t xml:space="preserve">. </w:t>
      </w:r>
    </w:p>
    <w:p w14:paraId="7D46E614" w14:textId="77777777" w:rsidR="007442DE" w:rsidRDefault="007442DE">
      <w:pPr>
        <w:spacing w:line="240" w:lineRule="auto"/>
        <w:ind w:right="109"/>
        <w:jc w:val="both"/>
        <w:rPr>
          <w:highlight w:val="white"/>
        </w:rPr>
      </w:pPr>
    </w:p>
    <w:p w14:paraId="23F58EAB" w14:textId="77777777" w:rsidR="007442DE" w:rsidRDefault="00C57799">
      <w:pPr>
        <w:spacing w:after="160" w:line="360" w:lineRule="auto"/>
        <w:jc w:val="both"/>
        <w:rPr>
          <w:b/>
          <w:i/>
        </w:rPr>
      </w:pPr>
      <w:r>
        <w:rPr>
          <w:b/>
          <w:i/>
        </w:rPr>
        <w:t>Sobre ALIMERKA</w:t>
      </w:r>
    </w:p>
    <w:p w14:paraId="1E6F0446" w14:textId="77777777" w:rsidR="007442DE" w:rsidRDefault="00C57799">
      <w:pPr>
        <w:spacing w:after="160" w:line="240" w:lineRule="auto"/>
        <w:jc w:val="both"/>
      </w:pPr>
      <w:proofErr w:type="spellStart"/>
      <w:r>
        <w:rPr>
          <w:i/>
        </w:rPr>
        <w:t>Alimerka</w:t>
      </w:r>
      <w:proofErr w:type="spellEnd"/>
      <w:r>
        <w:rPr>
          <w:i/>
        </w:rPr>
        <w:t xml:space="preserve"> es una empresa asturiana distribuidora de productos de gran consumo. En la actualidad cuenta con más de 6.000 empleados y 171 supermercados abiertos en Asturias, León, Valladolid, Burgos, Zamora y también en A </w:t>
      </w:r>
      <w:proofErr w:type="spellStart"/>
      <w:r>
        <w:rPr>
          <w:i/>
        </w:rPr>
        <w:t>Mariña</w:t>
      </w:r>
      <w:proofErr w:type="spellEnd"/>
      <w:r>
        <w:rPr>
          <w:i/>
        </w:rPr>
        <w:t xml:space="preserve"> Lucense.</w:t>
      </w:r>
    </w:p>
    <w:p w14:paraId="2403B637" w14:textId="77777777" w:rsidR="007442DE" w:rsidRDefault="00C57799">
      <w:pPr>
        <w:spacing w:after="160" w:line="240" w:lineRule="auto"/>
        <w:jc w:val="both"/>
      </w:pPr>
      <w:proofErr w:type="spellStart"/>
      <w:r>
        <w:rPr>
          <w:i/>
        </w:rPr>
        <w:t>Alimerka</w:t>
      </w:r>
      <w:proofErr w:type="spellEnd"/>
      <w:r>
        <w:rPr>
          <w:i/>
        </w:rPr>
        <w:t xml:space="preserve"> trabaja conforme a criterios de responsabilidad, eficiencia, sostenibilidad e innovación y su objetivo es facilitar la vida de los consumidores y satisfacer sus necesidades, ofreciéndoles una solución de compra cómoda, saludable y atractiva.  </w:t>
      </w:r>
    </w:p>
    <w:sectPr w:rsidR="007442D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0695" w14:textId="77777777" w:rsidR="00C57799" w:rsidRDefault="00C57799">
      <w:pPr>
        <w:spacing w:line="240" w:lineRule="auto"/>
      </w:pPr>
      <w:r>
        <w:separator/>
      </w:r>
    </w:p>
  </w:endnote>
  <w:endnote w:type="continuationSeparator" w:id="0">
    <w:p w14:paraId="0FF495A2" w14:textId="77777777" w:rsidR="00C57799" w:rsidRDefault="00C57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4576" w14:textId="77777777" w:rsidR="007442DE" w:rsidRDefault="00C57799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Para más información:</w:t>
    </w:r>
  </w:p>
  <w:p w14:paraId="4F5B767D" w14:textId="77777777" w:rsidR="007442DE" w:rsidRDefault="00C57799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Marta López Tejerina. Responsable de Comunicación Corporativa. </w:t>
    </w:r>
    <w:proofErr w:type="spellStart"/>
    <w:r>
      <w:rPr>
        <w:rFonts w:ascii="Calibri" w:eastAsia="Calibri" w:hAnsi="Calibri" w:cs="Calibri"/>
        <w:sz w:val="20"/>
        <w:szCs w:val="20"/>
      </w:rPr>
      <w:t>Tfno</w:t>
    </w:r>
    <w:proofErr w:type="spellEnd"/>
    <w:r>
      <w:rPr>
        <w:rFonts w:ascii="Calibri" w:eastAsia="Calibri" w:hAnsi="Calibri" w:cs="Calibri"/>
        <w:sz w:val="20"/>
        <w:szCs w:val="20"/>
      </w:rPr>
      <w:t>: 639039838</w:t>
    </w:r>
  </w:p>
  <w:p w14:paraId="02DD8337" w14:textId="77777777" w:rsidR="007442DE" w:rsidRDefault="00C57799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Marta Margolles Castejón. Comunicación Profesional. Tfno.: 630722410</w:t>
    </w:r>
  </w:p>
  <w:p w14:paraId="06FF7461" w14:textId="77777777" w:rsidR="007442DE" w:rsidRDefault="007442DE">
    <w:pPr>
      <w:tabs>
        <w:tab w:val="center" w:pos="4252"/>
        <w:tab w:val="right" w:pos="8504"/>
        <w:tab w:val="right" w:pos="8478"/>
      </w:tabs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DBC6" w14:textId="77777777" w:rsidR="00C57799" w:rsidRDefault="00C57799">
      <w:pPr>
        <w:spacing w:line="240" w:lineRule="auto"/>
      </w:pPr>
      <w:r>
        <w:separator/>
      </w:r>
    </w:p>
  </w:footnote>
  <w:footnote w:type="continuationSeparator" w:id="0">
    <w:p w14:paraId="4AC99E57" w14:textId="77777777" w:rsidR="00C57799" w:rsidRDefault="00C57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766A" w14:textId="77777777" w:rsidR="007442DE" w:rsidRDefault="00C57799">
    <w:r>
      <w:rPr>
        <w:noProof/>
      </w:rPr>
      <w:drawing>
        <wp:anchor distT="0" distB="0" distL="0" distR="0" simplePos="0" relativeHeight="251658240" behindDoc="1" locked="0" layoutInCell="1" hidden="0" allowOverlap="1" wp14:anchorId="1FC373DE" wp14:editId="2840DD82">
          <wp:simplePos x="0" y="0"/>
          <wp:positionH relativeFrom="column">
            <wp:posOffset>2213137</wp:posOffset>
          </wp:positionH>
          <wp:positionV relativeFrom="paragraph">
            <wp:posOffset>-342899</wp:posOffset>
          </wp:positionV>
          <wp:extent cx="1304925" cy="940117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94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DE"/>
    <w:rsid w:val="00124DAE"/>
    <w:rsid w:val="007442DE"/>
    <w:rsid w:val="00C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F7AA"/>
  <w15:docId w15:val="{1DE14DE4-B0D3-4645-AB0E-E4B31E7E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2724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Margolles Castejón</cp:lastModifiedBy>
  <cp:revision>2</cp:revision>
  <cp:lastPrinted>2025-03-24T08:23:00Z</cp:lastPrinted>
  <dcterms:created xsi:type="dcterms:W3CDTF">2025-03-24T08:24:00Z</dcterms:created>
  <dcterms:modified xsi:type="dcterms:W3CDTF">2025-03-24T08:24:00Z</dcterms:modified>
</cp:coreProperties>
</file>